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F3128D">
        <w:trPr>
          <w:trHeight w:val="37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993038" w:rsidRPr="00F3128D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8" w:rsidRPr="00AE4307" w:rsidRDefault="00993038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8" w:rsidRPr="0029131F" w:rsidRDefault="00F3128D" w:rsidP="00B7550C">
            <w:pPr>
              <w:jc w:val="center"/>
              <w:rPr>
                <w:b/>
              </w:rPr>
            </w:pPr>
            <w:r>
              <w:t>1</w:t>
            </w:r>
            <w:r w:rsidR="00AC4E64">
              <w:t>4</w:t>
            </w:r>
            <w:r w:rsidR="00993038" w:rsidRPr="0029131F">
              <w:t>.</w:t>
            </w:r>
            <w:r w:rsidR="00993038">
              <w:t>0</w:t>
            </w:r>
            <w:r w:rsidR="009E6CAE">
              <w:t>2</w:t>
            </w:r>
            <w:r w:rsidR="00993038" w:rsidRPr="0029131F">
              <w:t>.20</w:t>
            </w:r>
            <w:r w:rsidR="00993038">
              <w:t>2</w:t>
            </w:r>
            <w:r w:rsidR="009E6CAE">
              <w:t>3</w:t>
            </w:r>
            <w:r w:rsidR="00993038" w:rsidRPr="0029131F">
              <w:t xml:space="preserve"> г.</w:t>
            </w:r>
          </w:p>
          <w:p w:rsidR="00993038" w:rsidRPr="0029131F" w:rsidRDefault="00993038" w:rsidP="009E6CAE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9E6CAE">
              <w:t>21</w:t>
            </w:r>
            <w:r w:rsidRPr="0029131F">
              <w:t>-Е</w:t>
            </w:r>
            <w:r>
              <w:t>П</w:t>
            </w:r>
            <w:r w:rsidRPr="0029131F">
              <w:t>/</w:t>
            </w:r>
            <w:r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8" w:rsidRPr="00C60A49" w:rsidRDefault="00993038" w:rsidP="009E6CAE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9E6CAE">
              <w:rPr>
                <w:bCs/>
              </w:rPr>
              <w:t>15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9E6CAE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9E6CAE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9E6CAE">
              <w:rPr>
                <w:bCs/>
              </w:rPr>
              <w:t>132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9E6CAE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8" w:rsidRDefault="00274C9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>
              <w:rPr>
                <w:bCs/>
              </w:rPr>
              <w:t>Обеспечение транспортного</w:t>
            </w:r>
            <w:r w:rsidR="00993038" w:rsidRPr="00A8582D">
              <w:rPr>
                <w:bCs/>
              </w:rPr>
              <w:t xml:space="preserve"> обслуживани</w:t>
            </w:r>
            <w:r>
              <w:rPr>
                <w:bCs/>
              </w:rPr>
              <w:t>я</w:t>
            </w:r>
          </w:p>
          <w:p w:rsidR="00993038" w:rsidRPr="00A8582D" w:rsidRDefault="00993038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993038" w:rsidRDefault="009E6CAE" w:rsidP="00A8582D">
            <w:pPr>
              <w:jc w:val="center"/>
            </w:pPr>
            <w:r>
              <w:rPr>
                <w:bCs/>
              </w:rPr>
              <w:t>604657,20</w:t>
            </w:r>
            <w:r w:rsidR="00993038" w:rsidRPr="00A8582D">
              <w:t xml:space="preserve"> руб.</w:t>
            </w:r>
          </w:p>
          <w:p w:rsidR="00993038" w:rsidRPr="00A8582D" w:rsidRDefault="00993038" w:rsidP="00A8582D">
            <w:pPr>
              <w:jc w:val="center"/>
              <w:rPr>
                <w:b/>
              </w:rPr>
            </w:pPr>
          </w:p>
          <w:p w:rsidR="00993038" w:rsidRPr="00AE4307" w:rsidRDefault="00993038" w:rsidP="009E6CAE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01.01.202</w:t>
            </w:r>
            <w:r w:rsidR="009E6CAE">
              <w:t>3</w:t>
            </w:r>
            <w:r w:rsidRPr="00A8582D">
              <w:t>-</w:t>
            </w:r>
            <w:r w:rsidR="009E6CAE">
              <w:t>29.12</w:t>
            </w:r>
            <w:r w:rsidR="00AC4E64">
              <w:t>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8D" w:rsidRPr="00F3128D" w:rsidRDefault="00F3128D" w:rsidP="00F3128D">
            <w:pPr>
              <w:autoSpaceDN w:val="0"/>
              <w:adjustRightInd w:val="0"/>
              <w:ind w:right="-5"/>
              <w:jc w:val="center"/>
            </w:pPr>
            <w:r w:rsidRPr="00F3128D">
              <w:rPr>
                <w:b/>
              </w:rPr>
              <w:t>Управление делами Губернатора и Правительства Красноярского края</w:t>
            </w:r>
            <w:r w:rsidRPr="00F3128D">
              <w:t xml:space="preserve">      660009,   г. Красноярск, пр. Мира, д. 110,</w:t>
            </w:r>
          </w:p>
          <w:p w:rsidR="00F3128D" w:rsidRPr="00F3128D" w:rsidRDefault="00F3128D" w:rsidP="00F3128D">
            <w:pPr>
              <w:pStyle w:val="a3"/>
              <w:widowControl w:val="0"/>
              <w:snapToGrid w:val="0"/>
              <w:ind w:left="-107" w:right="-108"/>
              <w:jc w:val="center"/>
            </w:pPr>
            <w:r w:rsidRPr="00F3128D">
              <w:t>ОКОПФ 20904</w:t>
            </w:r>
            <w:r w:rsidRPr="00F3128D">
              <w:rPr>
                <w:color w:val="FF0000"/>
              </w:rPr>
              <w:t xml:space="preserve"> </w:t>
            </w:r>
            <w:r w:rsidRPr="00F3128D">
              <w:t>ОКПО 49692914</w:t>
            </w:r>
          </w:p>
          <w:p w:rsidR="00F3128D" w:rsidRPr="00F3128D" w:rsidRDefault="00F3128D" w:rsidP="00F3128D">
            <w:pPr>
              <w:pStyle w:val="a3"/>
              <w:snapToGrid w:val="0"/>
              <w:ind w:left="1"/>
              <w:jc w:val="center"/>
            </w:pPr>
            <w:r w:rsidRPr="00F3128D">
              <w:t>ОКТМО 04701000</w:t>
            </w:r>
          </w:p>
          <w:p w:rsidR="00F3128D" w:rsidRPr="00F3128D" w:rsidRDefault="00F3128D" w:rsidP="00F3128D">
            <w:pPr>
              <w:pStyle w:val="a3"/>
              <w:snapToGrid w:val="0"/>
              <w:ind w:left="1"/>
              <w:jc w:val="center"/>
            </w:pPr>
            <w:r w:rsidRPr="00F3128D">
              <w:rPr>
                <w:bCs/>
              </w:rPr>
              <w:t xml:space="preserve">ИНН </w:t>
            </w:r>
            <w:r w:rsidRPr="00F3128D">
              <w:t>2466073907</w:t>
            </w:r>
          </w:p>
          <w:p w:rsidR="00F3128D" w:rsidRPr="00F3128D" w:rsidRDefault="00F3128D" w:rsidP="00F3128D">
            <w:pPr>
              <w:pStyle w:val="a3"/>
              <w:snapToGrid w:val="0"/>
              <w:ind w:left="1"/>
              <w:jc w:val="center"/>
            </w:pPr>
            <w:r w:rsidRPr="00F3128D">
              <w:rPr>
                <w:bCs/>
              </w:rPr>
              <w:t xml:space="preserve">КПП </w:t>
            </w:r>
            <w:r w:rsidRPr="00F3128D">
              <w:t>246601001</w:t>
            </w:r>
          </w:p>
          <w:p w:rsidR="00F3128D" w:rsidRPr="00F3128D" w:rsidRDefault="00F3128D" w:rsidP="00F3128D">
            <w:pPr>
              <w:pStyle w:val="a3"/>
              <w:snapToGrid w:val="0"/>
              <w:ind w:left="1"/>
              <w:jc w:val="center"/>
              <w:rPr>
                <w:bCs/>
              </w:rPr>
            </w:pPr>
            <w:r w:rsidRPr="00F3128D">
              <w:t xml:space="preserve">Дата регистрации: </w:t>
            </w:r>
            <w:r w:rsidRPr="00F3128D">
              <w:rPr>
                <w:bCs/>
              </w:rPr>
              <w:t>15.10.1998</w:t>
            </w:r>
            <w:r w:rsidRPr="00F3128D">
              <w:t xml:space="preserve"> г.</w:t>
            </w:r>
          </w:p>
          <w:p w:rsidR="00F3128D" w:rsidRPr="00F3128D" w:rsidRDefault="00F3128D" w:rsidP="00F3128D">
            <w:pPr>
              <w:pStyle w:val="a3"/>
              <w:snapToGrid w:val="0"/>
              <w:ind w:left="1"/>
              <w:jc w:val="center"/>
            </w:pPr>
            <w:r w:rsidRPr="00F3128D">
              <w:t xml:space="preserve">Телефон – </w:t>
            </w:r>
            <w:r w:rsidRPr="00F3128D">
              <w:rPr>
                <w:bCs/>
              </w:rPr>
              <w:t>Директор (391)249-30-51</w:t>
            </w:r>
          </w:p>
          <w:p w:rsidR="00993038" w:rsidRPr="00226C0F" w:rsidRDefault="00F3128D" w:rsidP="00F3128D">
            <w:pPr>
              <w:jc w:val="center"/>
            </w:pPr>
            <w:proofErr w:type="spellStart"/>
            <w:r w:rsidRPr="00F3128D">
              <w:rPr>
                <w:lang w:val="en-US"/>
              </w:rPr>
              <w:t>eMail</w:t>
            </w:r>
            <w:proofErr w:type="spellEnd"/>
            <w:r w:rsidRPr="00F3128D">
              <w:t xml:space="preserve"> </w:t>
            </w:r>
            <w:proofErr w:type="spellStart"/>
            <w:r w:rsidRPr="00F3128D">
              <w:rPr>
                <w:bCs/>
                <w:lang w:val="en-US"/>
              </w:rPr>
              <w:t>delo</w:t>
            </w:r>
            <w:proofErr w:type="spellEnd"/>
            <w:r w:rsidRPr="00F3128D">
              <w:rPr>
                <w:bCs/>
              </w:rPr>
              <w:t>@</w:t>
            </w:r>
            <w:proofErr w:type="spellStart"/>
            <w:r w:rsidRPr="00F3128D">
              <w:rPr>
                <w:bCs/>
                <w:lang w:val="en-US"/>
              </w:rPr>
              <w:t>krskstate</w:t>
            </w:r>
            <w:proofErr w:type="spellEnd"/>
            <w:r w:rsidRPr="00F3128D">
              <w:rPr>
                <w:bCs/>
              </w:rPr>
              <w:t>.</w:t>
            </w:r>
            <w:proofErr w:type="spellStart"/>
            <w:r w:rsidRPr="00F3128D">
              <w:rPr>
                <w:bCs/>
                <w:lang w:val="en-US"/>
              </w:rPr>
              <w:t>ru</w:t>
            </w:r>
            <w:proofErr w:type="spellEnd"/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806"/>
      </w:tblGrid>
      <w:tr w:rsidR="00E7771E" w:rsidRPr="00AE4307" w:rsidTr="00E51F25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51F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51F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C4E64" w:rsidP="00AC4E64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Обеспечение транспортного</w:t>
            </w:r>
            <w:r w:rsidRPr="00A8582D">
              <w:rPr>
                <w:bCs/>
              </w:rPr>
              <w:t xml:space="preserve"> обслуживани</w:t>
            </w:r>
            <w:r>
              <w:rPr>
                <w:bCs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9E6CAE" w:rsidP="00AC4E64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840</w:t>
            </w:r>
            <w:r w:rsidR="00AC4E64">
              <w:rPr>
                <w:bCs/>
                <w:lang w:eastAsia="ar-SA"/>
              </w:rPr>
              <w:t>0</w:t>
            </w:r>
            <w:r w:rsidR="00993038">
              <w:rPr>
                <w:bCs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A0545" w:rsidP="0099303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</w:t>
            </w:r>
            <w:r w:rsidR="00A8582D">
              <w:rPr>
                <w:bCs/>
                <w:lang w:eastAsia="ar-SA"/>
              </w:rPr>
              <w:t>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9E6CAE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719,83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AC6EEC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E51F25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lastRenderedPageBreak/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226C0F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B5CE7"/>
    <w:rsid w:val="00135424"/>
    <w:rsid w:val="00226C0F"/>
    <w:rsid w:val="0025248E"/>
    <w:rsid w:val="00274C9D"/>
    <w:rsid w:val="002E33C4"/>
    <w:rsid w:val="002F47C1"/>
    <w:rsid w:val="00335695"/>
    <w:rsid w:val="003D6E7A"/>
    <w:rsid w:val="004B2656"/>
    <w:rsid w:val="00545966"/>
    <w:rsid w:val="005E087F"/>
    <w:rsid w:val="00650758"/>
    <w:rsid w:val="00667F6E"/>
    <w:rsid w:val="007F252E"/>
    <w:rsid w:val="0080121F"/>
    <w:rsid w:val="008A5E63"/>
    <w:rsid w:val="008E4E7A"/>
    <w:rsid w:val="00993038"/>
    <w:rsid w:val="009E6CAE"/>
    <w:rsid w:val="00A57A55"/>
    <w:rsid w:val="00A8582D"/>
    <w:rsid w:val="00AC4E64"/>
    <w:rsid w:val="00AC6EEC"/>
    <w:rsid w:val="00B7550C"/>
    <w:rsid w:val="00B969B2"/>
    <w:rsid w:val="00BA0935"/>
    <w:rsid w:val="00CE7097"/>
    <w:rsid w:val="00E51F25"/>
    <w:rsid w:val="00E7771E"/>
    <w:rsid w:val="00EA0545"/>
    <w:rsid w:val="00ED1472"/>
    <w:rsid w:val="00EF0A2E"/>
    <w:rsid w:val="00F3128D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4</cp:revision>
  <cp:lastPrinted>2021-04-08T09:48:00Z</cp:lastPrinted>
  <dcterms:created xsi:type="dcterms:W3CDTF">2022-03-22T13:30:00Z</dcterms:created>
  <dcterms:modified xsi:type="dcterms:W3CDTF">2023-02-15T13:25:00Z</dcterms:modified>
</cp:coreProperties>
</file>